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Montreux, Bibliothèque Montreux Veytaux</w:t>
      </w:r>
    </w:p>
    <w:p>
      <w:pPr>
        <w:spacing w:after="180"/>
        <w:rPr/>
      </w:pPr>
      <w:r>
        <w:rPr>
          <w:rFonts w:ascii="Arial" w:hAnsi="Arial" w:eastAsia="Arial" w:cs="Arial"/>
          <w:b/>
          <w:sz w:val="24"/>
        </w:rPr>
        <w:t xml:space="preserve">Résultat de recherche pour "Grands Caractères"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Sous protection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Sten, Viveca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Viveca Sten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Corps 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Public:</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 livre est en gros caractères. Andreis Kova est un homme puissant. Enfant réfugié de la guerre de Bosnie, il est devenu baron de la drogue à Stockholm. A défaut de pouvoir le faire tomber pour trafics de stupéfiants, la justice tente de le coincer pour fraude fiscale. Mais Kova peut s'offrir les meilleurs avocats : il sait qu'il s'en sortira, une fois de plus. Une femme fait pourtant le pari contraire : la procureure Nora Linde. Pour l'atteindre, elle compte sur la jeune épouse du trafiquant, Mina, en fuite après avoir été battue par son mari. C'est un témoin clé qui pourrait faire basculer le procès. Placée sous protection avec son bébé dans une villa de l'archipel, Mina devient l'enjeu d'une guerre sans merci. Andreis Kova ne reculera devant rien pour les récupérer, elle et son fils. L'inspecteur Thomas Andreasson saura-t-il protéger Nora Linde de sa brutalité sans bornes ? Un thriller saisissant sur le mal et les blessures d'enfance par Viveca Sten, une des stars du genre.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THRILLER</w:t>
            </w:r>
          </w:p>
          <w:p>
            <w:pPr>
              <w:pBdr/>
              <w:spacing/>
              <w:rPr>
                <w:rFonts w:ascii="Arial" w:hAnsi="Arial" w:eastAsia="Arial" w:cs="Arial"/>
                <w:b w:val="0"/>
                <w:sz w:val="20"/>
              </w:rPr>
            </w:pPr>
            <w:r>
              <w:rPr>
                <w:rFonts w:ascii="Arial" w:hAnsi="Arial" w:eastAsia="Arial" w:cs="Arial"/>
                <w:b w:val="0"/>
                <w:sz w:val="20"/>
              </w:rPr>
              <w:t xml:space="preserve">POLICIER</w:t>
            </w:r>
          </w:p>
          <w:p>
            <w:pPr>
              <w:pBdr/>
              <w:spacing/>
              <w:rPr/>
            </w:pPr>
            <w:r>
              <w:rPr>
                <w:rFonts w:ascii="Arial" w:hAnsi="Arial" w:eastAsia="Arial" w:cs="Arial"/>
                <w:b w:val="0"/>
                <w:sz w:val="20"/>
              </w:rPr>
              <w:t xml:space="preserve">Grands caractères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Mans : Libra Diffusio,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676 pages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978-2-37932-158-0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BM001608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cette série ou collection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couleurs oubliées / Cristina Caboni</w:t>
            </w:r>
          </w:p>
          <w:p>
            <w:pPr>
              <w:pBdr/>
              <w:spacing/>
              <w:rPr>
                <w:rFonts w:ascii="Arial" w:hAnsi="Arial" w:eastAsia="Arial" w:cs="Arial"/>
                <w:b w:val="0"/>
                <w:sz w:val="20"/>
              </w:rPr>
            </w:pPr>
            <w:r>
              <w:rPr>
                <w:rFonts w:ascii="Arial" w:hAnsi="Arial" w:eastAsia="Arial" w:cs="Arial"/>
                <w:b w:val="0"/>
                <w:sz w:val="20"/>
              </w:rPr>
              <w:t xml:space="preserve">Les femmes du bout du monde / Mélissa Da Costa</w:t>
            </w:r>
          </w:p>
          <w:p>
            <w:pPr>
              <w:pBdr/>
              <w:spacing/>
              <w:rPr>
                <w:rFonts w:ascii="Arial" w:hAnsi="Arial" w:eastAsia="Arial" w:cs="Arial"/>
                <w:b w:val="0"/>
                <w:sz w:val="20"/>
              </w:rPr>
            </w:pPr>
            <w:r>
              <w:rPr>
                <w:rFonts w:ascii="Arial" w:hAnsi="Arial" w:eastAsia="Arial" w:cs="Arial"/>
                <w:b w:val="0"/>
                <w:sz w:val="20"/>
              </w:rPr>
              <w:t xml:space="preserve">L'heure des femmes / Adèle Bréau</w:t>
            </w:r>
          </w:p>
          <w:p>
            <w:pPr>
              <w:pBdr/>
              <w:spacing/>
              <w:rPr>
                <w:rFonts w:ascii="Arial" w:hAnsi="Arial" w:eastAsia="Arial" w:cs="Arial"/>
                <w:b w:val="0"/>
                <w:sz w:val="20"/>
              </w:rPr>
            </w:pPr>
            <w:r>
              <w:rPr>
                <w:rFonts w:ascii="Arial" w:hAnsi="Arial" w:eastAsia="Arial" w:cs="Arial"/>
                <w:b w:val="0"/>
                <w:sz w:val="20"/>
              </w:rPr>
              <w:t xml:space="preserve">Les présences / Caroline Bongrand</w:t>
            </w:r>
          </w:p>
          <w:p>
            <w:pPr>
              <w:pBdr/>
              <w:spacing/>
              <w:rPr>
                <w:rFonts w:ascii="Arial" w:hAnsi="Arial" w:eastAsia="Arial" w:cs="Arial"/>
                <w:b w:val="0"/>
                <w:sz w:val="20"/>
              </w:rPr>
            </w:pPr>
            <w:r>
              <w:rPr>
                <w:rFonts w:ascii="Arial" w:hAnsi="Arial" w:eastAsia="Arial" w:cs="Arial"/>
                <w:b w:val="0"/>
                <w:sz w:val="20"/>
              </w:rPr>
              <w:t xml:space="preserve">Les racines de la vengeance / Charlotte Link</w:t>
            </w:r>
          </w:p>
          <w:p>
            <w:pPr>
              <w:pBdr/>
              <w:spacing/>
              <w:rPr>
                <w:rFonts w:ascii="Arial" w:hAnsi="Arial" w:eastAsia="Arial" w:cs="Arial"/>
                <w:b w:val="0"/>
                <w:sz w:val="20"/>
              </w:rPr>
            </w:pPr>
            <w:r>
              <w:rPr>
                <w:rFonts w:ascii="Arial" w:hAnsi="Arial" w:eastAsia="Arial" w:cs="Arial"/>
                <w:b w:val="0"/>
                <w:sz w:val="20"/>
              </w:rPr>
              <w:t xml:space="preserve">Tistou / Marie de Palet</w:t>
            </w:r>
          </w:p>
          <w:p>
            <w:pPr>
              <w:pBdr/>
              <w:spacing/>
              <w:rPr>
                <w:rFonts w:ascii="Arial" w:hAnsi="Arial" w:eastAsia="Arial" w:cs="Arial"/>
                <w:b w:val="0"/>
                <w:sz w:val="20"/>
              </w:rPr>
            </w:pPr>
            <w:r>
              <w:rPr>
                <w:rFonts w:ascii="Arial" w:hAnsi="Arial" w:eastAsia="Arial" w:cs="Arial"/>
                <w:b w:val="0"/>
                <w:sz w:val="20"/>
              </w:rPr>
              <w:t xml:space="preserve">Les beaux mensonges / Céline de Roany</w:t>
            </w:r>
          </w:p>
          <w:p>
            <w:pPr>
              <w:pBdr/>
              <w:spacing/>
              <w:rPr>
                <w:rFonts w:ascii="Arial" w:hAnsi="Arial" w:eastAsia="Arial" w:cs="Arial"/>
                <w:b w:val="0"/>
                <w:sz w:val="20"/>
              </w:rPr>
            </w:pPr>
            <w:r>
              <w:rPr>
                <w:rFonts w:ascii="Arial" w:hAnsi="Arial" w:eastAsia="Arial" w:cs="Arial"/>
                <w:b w:val="0"/>
                <w:sz w:val="20"/>
              </w:rPr>
              <w:t xml:space="preserve">Le bonheur se cache parfois derrière les nuages / Sonia Dagotor</w:t>
            </w:r>
          </w:p>
          <w:p>
            <w:pPr>
              <w:pBdr/>
              <w:spacing/>
              <w:rPr>
                <w:rFonts w:ascii="Arial" w:hAnsi="Arial" w:eastAsia="Arial" w:cs="Arial"/>
                <w:b w:val="0"/>
                <w:sz w:val="20"/>
              </w:rPr>
            </w:pPr>
            <w:r>
              <w:rPr>
                <w:rFonts w:ascii="Arial" w:hAnsi="Arial" w:eastAsia="Arial" w:cs="Arial"/>
                <w:b w:val="0"/>
                <w:sz w:val="20"/>
              </w:rPr>
              <w:t xml:space="preserve">Alabama 1963 / Ludovic Manchette, Christian Niemiec</w:t>
            </w:r>
          </w:p>
          <w:p>
            <w:pPr>
              <w:pBdr/>
              <w:spacing/>
              <w:rPr>
                <w:rFonts w:ascii="Arial" w:hAnsi="Arial" w:eastAsia="Arial" w:cs="Arial"/>
                <w:b w:val="0"/>
                <w:sz w:val="20"/>
              </w:rPr>
            </w:pPr>
            <w:r>
              <w:rPr>
                <w:rFonts w:ascii="Arial" w:hAnsi="Arial" w:eastAsia="Arial" w:cs="Arial"/>
                <w:b w:val="0"/>
                <w:sz w:val="20"/>
              </w:rPr>
              <w:t xml:space="preserve">Les ingratitudes de l'amour / Barbara Pym</w:t>
            </w:r>
          </w:p>
          <w:p>
            <w:pPr>
              <w:pBdr/>
              <w:spacing/>
              <w:rPr>
                <w:rFonts w:ascii="Arial" w:hAnsi="Arial" w:eastAsia="Arial" w:cs="Arial"/>
                <w:b w:val="0"/>
                <w:sz w:val="20"/>
              </w:rPr>
            </w:pPr>
            <w:r>
              <w:rPr>
                <w:rFonts w:ascii="Arial" w:hAnsi="Arial" w:eastAsia="Arial" w:cs="Arial"/>
                <w:b w:val="0"/>
                <w:sz w:val="20"/>
              </w:rPr>
              <w:t xml:space="preserve">Né sous une bonne étoile / Aurélie Valognes</w:t>
            </w:r>
          </w:p>
          <w:p>
            <w:pPr>
              <w:pBdr/>
              <w:spacing/>
              <w:rPr>
                <w:rFonts w:ascii="Arial" w:hAnsi="Arial" w:eastAsia="Arial" w:cs="Arial"/>
                <w:b w:val="0"/>
                <w:sz w:val="20"/>
              </w:rPr>
            </w:pPr>
            <w:r>
              <w:rPr>
                <w:rFonts w:ascii="Arial" w:hAnsi="Arial" w:eastAsia="Arial" w:cs="Arial"/>
                <w:b w:val="0"/>
                <w:sz w:val="20"/>
              </w:rPr>
              <w:t xml:space="preserve">La république du bonheur / Ito Ogawa</w:t>
            </w:r>
          </w:p>
          <w:p>
            <w:pPr>
              <w:pBdr/>
              <w:spacing/>
              <w:rPr>
                <w:rFonts w:ascii="Arial" w:hAnsi="Arial" w:eastAsia="Arial" w:cs="Arial"/>
                <w:b w:val="0"/>
                <w:sz w:val="20"/>
              </w:rPr>
            </w:pPr>
            <w:r>
              <w:rPr>
                <w:rFonts w:ascii="Arial" w:hAnsi="Arial" w:eastAsia="Arial" w:cs="Arial"/>
                <w:b w:val="0"/>
                <w:sz w:val="20"/>
              </w:rPr>
              <w:t xml:space="preserve">Un bref instant de splendeur / Ocean Vuong</w:t>
            </w:r>
          </w:p>
          <w:p>
            <w:pPr>
              <w:pBdr/>
              <w:spacing/>
              <w:rPr>
                <w:rFonts w:ascii="Arial" w:hAnsi="Arial" w:eastAsia="Arial" w:cs="Arial"/>
                <w:b w:val="0"/>
                <w:sz w:val="20"/>
              </w:rPr>
            </w:pPr>
            <w:r>
              <w:rPr>
                <w:rFonts w:ascii="Arial" w:hAnsi="Arial" w:eastAsia="Arial" w:cs="Arial"/>
                <w:b w:val="0"/>
                <w:sz w:val="20"/>
              </w:rPr>
              <w:t xml:space="preserve">Le pensionnat des innocentes / Angela Marsons</w:t>
            </w:r>
          </w:p>
          <w:p>
            <w:pPr>
              <w:pBdr/>
              <w:spacing/>
              <w:rPr/>
            </w:pPr>
            <w:r>
              <w:rPr>
                <w:rFonts w:ascii="Arial" w:hAnsi="Arial" w:eastAsia="Arial" w:cs="Arial"/>
                <w:b w:val="0"/>
                <w:sz w:val="20"/>
              </w:rPr>
              <w:t xml:space="preserve">Rien de plus grand / Malin Persson Giolito</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 / de la même autrice </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ombres de la vallée : roman / Viveca Sten ; traduit du suédois par Amanda Postel et Anna Postel</w:t>
            </w:r>
          </w:p>
          <w:p>
            <w:pPr>
              <w:pBdr/>
              <w:spacing/>
              <w:rPr>
                <w:rFonts w:ascii="Arial" w:hAnsi="Arial" w:eastAsia="Arial" w:cs="Arial"/>
                <w:b w:val="0"/>
                <w:sz w:val="20"/>
              </w:rPr>
            </w:pPr>
            <w:r>
              <w:rPr>
                <w:rFonts w:ascii="Arial" w:hAnsi="Arial" w:eastAsia="Arial" w:cs="Arial"/>
                <w:b w:val="0"/>
                <w:sz w:val="20"/>
              </w:rPr>
              <w:t xml:space="preserve">Une écharpe dans la neige : roman / Viveca Sten ; traduit du suédois par Rémi Cassaigne</w:t>
            </w:r>
          </w:p>
          <w:p>
            <w:pPr>
              <w:pBdr/>
              <w:spacing/>
              <w:rPr>
                <w:rFonts w:ascii="Arial" w:hAnsi="Arial" w:eastAsia="Arial" w:cs="Arial"/>
                <w:b w:val="0"/>
                <w:sz w:val="20"/>
              </w:rPr>
            </w:pPr>
            <w:r>
              <w:rPr>
                <w:rFonts w:ascii="Arial" w:hAnsi="Arial" w:eastAsia="Arial" w:cs="Arial"/>
                <w:b w:val="0"/>
                <w:sz w:val="20"/>
              </w:rPr>
              <w:t xml:space="preserve">Sous protection : roman / Traduit du suédois par Rémi Cassaigne</w:t>
            </w:r>
          </w:p>
          <w:p>
            <w:pPr>
              <w:pBdr/>
              <w:spacing/>
              <w:rPr>
                <w:rFonts w:ascii="Arial" w:hAnsi="Arial" w:eastAsia="Arial" w:cs="Arial"/>
                <w:b w:val="0"/>
                <w:sz w:val="20"/>
              </w:rPr>
            </w:pPr>
            <w:r>
              <w:rPr>
                <w:rFonts w:ascii="Arial" w:hAnsi="Arial" w:eastAsia="Arial" w:cs="Arial"/>
                <w:b w:val="0"/>
                <w:sz w:val="20"/>
              </w:rPr>
              <w:t xml:space="preserve">Les lueurs de l'archipel / Camilla &amp; Viveca Sten ; traduit du suédois par Marina Heide</w:t>
            </w:r>
          </w:p>
          <w:p>
            <w:pPr>
              <w:pBdr/>
              <w:spacing/>
              <w:rPr>
                <w:rFonts w:ascii="Arial" w:hAnsi="Arial" w:eastAsia="Arial" w:cs="Arial"/>
                <w:b w:val="0"/>
                <w:sz w:val="20"/>
              </w:rPr>
            </w:pPr>
            <w:r>
              <w:rPr>
                <w:rFonts w:ascii="Arial" w:hAnsi="Arial" w:eastAsia="Arial" w:cs="Arial"/>
                <w:b w:val="0"/>
                <w:sz w:val="20"/>
              </w:rPr>
              <w:t xml:space="preserve">Au nom de la vérité : roman / Viveca Sten</w:t>
            </w:r>
          </w:p>
          <w:p>
            <w:pPr>
              <w:pBdr/>
              <w:spacing/>
              <w:rPr>
                <w:rFonts w:ascii="Arial" w:hAnsi="Arial" w:eastAsia="Arial" w:cs="Arial"/>
                <w:b w:val="0"/>
                <w:sz w:val="20"/>
              </w:rPr>
            </w:pPr>
            <w:r>
              <w:rPr>
                <w:rFonts w:ascii="Arial" w:hAnsi="Arial" w:eastAsia="Arial" w:cs="Arial"/>
                <w:b w:val="0"/>
                <w:sz w:val="20"/>
              </w:rPr>
              <w:t xml:space="preserve">Le secret du brouillard / Camilla &amp; Viveca Sten ; traduit du suédois par Marina Heide</w:t>
            </w:r>
          </w:p>
          <w:p>
            <w:pPr>
              <w:pBdr/>
              <w:spacing/>
              <w:rPr>
                <w:rFonts w:ascii="Arial" w:hAnsi="Arial" w:eastAsia="Arial" w:cs="Arial"/>
                <w:b w:val="0"/>
                <w:sz w:val="20"/>
              </w:rPr>
            </w:pPr>
            <w:r>
              <w:rPr>
                <w:rFonts w:ascii="Arial" w:hAnsi="Arial" w:eastAsia="Arial" w:cs="Arial"/>
                <w:b w:val="0"/>
                <w:sz w:val="20"/>
              </w:rPr>
              <w:t xml:space="preserve">La fille de l'eau / Camilla &amp; Viveca Sten ; traduit du suédois par Marina Heide</w:t>
            </w:r>
          </w:p>
          <w:p>
            <w:pPr>
              <w:pBdr/>
              <w:spacing/>
              <w:rPr>
                <w:rFonts w:ascii="Arial" w:hAnsi="Arial" w:eastAsia="Arial" w:cs="Arial"/>
                <w:b w:val="0"/>
                <w:sz w:val="20"/>
              </w:rPr>
            </w:pPr>
            <w:r>
              <w:rPr>
                <w:rFonts w:ascii="Arial" w:hAnsi="Arial" w:eastAsia="Arial" w:cs="Arial"/>
                <w:b w:val="0"/>
                <w:sz w:val="20"/>
              </w:rPr>
              <w:t xml:space="preserve">Au coeur de l'été : roman / Viveca Sten</w:t>
            </w:r>
          </w:p>
          <w:p>
            <w:pPr>
              <w:pBdr/>
              <w:spacing/>
              <w:rPr>
                <w:rFonts w:ascii="Arial" w:hAnsi="Arial" w:eastAsia="Arial" w:cs="Arial"/>
                <w:b w:val="0"/>
                <w:sz w:val="20"/>
              </w:rPr>
            </w:pPr>
            <w:r>
              <w:rPr>
                <w:rFonts w:ascii="Arial" w:hAnsi="Arial" w:eastAsia="Arial" w:cs="Arial"/>
                <w:b w:val="0"/>
                <w:sz w:val="20"/>
              </w:rPr>
              <w:t xml:space="preserve">Les secrets de l'île : roman / Traduit du suédois par Rémi Cassaigne</w:t>
            </w:r>
          </w:p>
          <w:p>
            <w:pPr>
              <w:pBdr/>
              <w:spacing/>
              <w:rPr>
                <w:rFonts w:ascii="Arial" w:hAnsi="Arial" w:eastAsia="Arial" w:cs="Arial"/>
                <w:b w:val="0"/>
                <w:sz w:val="20"/>
              </w:rPr>
            </w:pPr>
            <w:r>
              <w:rPr>
                <w:rFonts w:ascii="Arial" w:hAnsi="Arial" w:eastAsia="Arial" w:cs="Arial"/>
                <w:b w:val="0"/>
                <w:sz w:val="20"/>
              </w:rPr>
              <w:t xml:space="preserve">Les nuits de la Saint-Jean : roman / Traduit du suédois par Rémi Cassaigne</w:t>
            </w:r>
          </w:p>
          <w:p>
            <w:pPr>
              <w:pBdr/>
              <w:spacing/>
              <w:rPr>
                <w:rFonts w:ascii="Arial" w:hAnsi="Arial" w:eastAsia="Arial" w:cs="Arial"/>
                <w:b w:val="0"/>
                <w:sz w:val="20"/>
              </w:rPr>
            </w:pPr>
            <w:r>
              <w:rPr>
                <w:rFonts w:ascii="Arial" w:hAnsi="Arial" w:eastAsia="Arial" w:cs="Arial"/>
                <w:b w:val="0"/>
                <w:sz w:val="20"/>
              </w:rPr>
              <w:t xml:space="preserve">Du sang sur la Baltique / Viveca Sten ; roman traduit du suédois par Rémi Cassaigne</w:t>
            </w:r>
          </w:p>
          <w:p>
            <w:pPr>
              <w:pBdr/>
              <w:spacing/>
              <w:rPr/>
            </w:pPr>
            <w:r>
              <w:rPr>
                <w:rFonts w:ascii="Arial" w:hAnsi="Arial" w:eastAsia="Arial" w:cs="Arial"/>
                <w:b w:val="0"/>
                <w:sz w:val="20"/>
              </w:rPr>
              <w:t xml:space="preserve">La reine de la Baltique : roman / Viveca Sten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100"/>
        <w:gridCol w:w="1100"/>
        <w:gridCol w:w="1100"/>
        <w:gridCol w:w="1100"/>
        <w:gridCol w:w="1100"/>
        <w:gridCol w:w="1100"/>
        <w:gridCol w:w="1100"/>
        <w:gridCol w:w="1100"/>
        <w:gridCol w:w="1100"/>
      </w:tblGrid>
      <w:tr>
        <w:trPr/>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Succursale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Espace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 Montreux-Veytaux</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Adulte</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Livres en grands caractères</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STEN</w:t>
            </w:r>
          </w:p>
          <w:p>
            <w:pPr>
              <w:pBd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disponible</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F133164775</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